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160F" w14:textId="77777777" w:rsidR="000218C5" w:rsidRPr="000218C5" w:rsidRDefault="000218C5" w:rsidP="000218C5">
      <w:pPr>
        <w:bidi/>
        <w:rPr>
          <w:rFonts w:ascii="Segoe UI" w:hAnsi="Segoe UI" w:cs="Segoe UI"/>
          <w:b/>
          <w:bCs/>
          <w:sz w:val="22"/>
          <w:szCs w:val="22"/>
          <w:u w:val="single"/>
        </w:rPr>
      </w:pPr>
      <w:r w:rsidRPr="000218C5">
        <w:rPr>
          <w:rFonts w:ascii="Segoe UI" w:hAnsi="Segoe UI" w:cs="Segoe UI"/>
          <w:b/>
          <w:bCs/>
          <w:sz w:val="22"/>
          <w:szCs w:val="22"/>
          <w:u w:val="single"/>
          <w:rtl/>
        </w:rPr>
        <w:t>חישוב הספק קירור</w:t>
      </w:r>
    </w:p>
    <w:p w14:paraId="566F3A6E" w14:textId="77777777" w:rsidR="000218C5" w:rsidRDefault="000218C5" w:rsidP="000218C5">
      <w:pPr>
        <w:bidi/>
        <w:rPr>
          <w:rFonts w:ascii="Tahoma" w:hAnsi="Tahoma" w:cs="Tahoma"/>
          <w:sz w:val="20"/>
          <w:szCs w:val="20"/>
          <w:u w:val="single"/>
          <w:rtl/>
        </w:rPr>
      </w:pPr>
    </w:p>
    <w:p w14:paraId="13EACEDE" w14:textId="5930CA33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  <w:r w:rsidRPr="000218C5">
        <w:rPr>
          <w:rFonts w:ascii="Segoe UI" w:hAnsi="Segoe UI" w:cs="Segoe UI"/>
          <w:sz w:val="17"/>
          <w:szCs w:val="17"/>
          <w:rtl/>
        </w:rPr>
        <w:t>חישובי הספקי קירור נדרשים לא רק לצורך קביעת גודלו של מקרר מים (צ'ילר), אלא</w:t>
      </w:r>
      <w:r w:rsidRPr="000218C5">
        <w:rPr>
          <w:rFonts w:ascii="Segoe UI" w:hAnsi="Segoe UI" w:cs="Segoe UI"/>
          <w:sz w:val="17"/>
          <w:szCs w:val="17"/>
          <w:rtl/>
          <w:lang w:bidi="he-IL"/>
        </w:rPr>
        <w:t xml:space="preserve"> </w:t>
      </w:r>
      <w:r w:rsidRPr="000218C5">
        <w:rPr>
          <w:rFonts w:ascii="Segoe UI" w:hAnsi="Segoe UI" w:cs="Segoe UI"/>
          <w:sz w:val="17"/>
          <w:szCs w:val="17"/>
          <w:rtl/>
        </w:rPr>
        <w:t>גם על מנת לוודא שלמחמם התבנית יש את מחליפי החום הנדרשים לביצוע המשימה.</w:t>
      </w:r>
    </w:p>
    <w:p w14:paraId="320ED578" w14:textId="77777777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</w:p>
    <w:p w14:paraId="7E20269F" w14:textId="0A72995C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  <w:r w:rsidRPr="000218C5">
        <w:rPr>
          <w:rFonts w:ascii="Segoe UI" w:hAnsi="Segoe UI" w:cs="Segoe UI"/>
          <w:sz w:val="17"/>
          <w:szCs w:val="17"/>
          <w:rtl/>
        </w:rPr>
        <w:t>נתונים נדרשים:</w:t>
      </w:r>
    </w:p>
    <w:p w14:paraId="32768D49" w14:textId="77777777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</w:p>
    <w:p w14:paraId="0916F62D" w14:textId="5C2EA167" w:rsidR="000218C5" w:rsidRPr="000218C5" w:rsidRDefault="000218C5" w:rsidP="000218C5">
      <w:pPr>
        <w:tabs>
          <w:tab w:val="left" w:pos="7346"/>
        </w:tabs>
        <w:bidi/>
        <w:rPr>
          <w:rFonts w:ascii="Segoe UI" w:hAnsi="Segoe UI" w:cs="Segoe UI"/>
          <w:sz w:val="17"/>
          <w:szCs w:val="17"/>
          <w:rtl/>
        </w:rPr>
      </w:pPr>
      <w:r w:rsidRPr="000218C5">
        <w:rPr>
          <w:rFonts w:ascii="Segoe UI" w:hAnsi="Segoe UI" w:cs="Segoe UI"/>
          <w:sz w:val="17"/>
          <w:szCs w:val="17"/>
        </w:rPr>
        <w:t>A</w:t>
      </w:r>
      <w:r w:rsidRPr="000218C5">
        <w:rPr>
          <w:rFonts w:ascii="Segoe UI" w:hAnsi="Segoe UI" w:cs="Segoe UI"/>
          <w:sz w:val="17"/>
          <w:szCs w:val="17"/>
          <w:rtl/>
        </w:rPr>
        <w:t xml:space="preserve"> - כמות חומר הגלם המעובדת, </w:t>
      </w:r>
      <w:proofErr w:type="gramStart"/>
      <w:r w:rsidRPr="000218C5">
        <w:rPr>
          <w:rFonts w:ascii="Segoe UI" w:hAnsi="Segoe UI" w:cs="Segoe UI"/>
          <w:sz w:val="17"/>
          <w:szCs w:val="17"/>
          <w:rtl/>
        </w:rPr>
        <w:t xml:space="preserve">(  </w:t>
      </w:r>
      <w:r w:rsidRPr="000218C5">
        <w:rPr>
          <w:rFonts w:ascii="Segoe UI" w:hAnsi="Segoe UI" w:cs="Segoe UI"/>
          <w:sz w:val="17"/>
          <w:szCs w:val="17"/>
        </w:rPr>
        <w:t>kg</w:t>
      </w:r>
      <w:proofErr w:type="gramEnd"/>
      <w:r w:rsidRPr="000218C5">
        <w:rPr>
          <w:rFonts w:ascii="Segoe UI" w:hAnsi="Segoe UI" w:cs="Segoe UI"/>
          <w:sz w:val="17"/>
          <w:szCs w:val="17"/>
        </w:rPr>
        <w:t>/h</w:t>
      </w:r>
      <w:r w:rsidRPr="000218C5">
        <w:rPr>
          <w:rFonts w:ascii="Segoe UI" w:hAnsi="Segoe UI" w:cs="Segoe UI"/>
          <w:sz w:val="17"/>
          <w:szCs w:val="17"/>
          <w:rtl/>
        </w:rPr>
        <w:t xml:space="preserve"> ).</w:t>
      </w:r>
      <w:r w:rsidRPr="000218C5">
        <w:rPr>
          <w:rFonts w:ascii="Segoe UI" w:hAnsi="Segoe UI" w:cs="Segoe UI"/>
          <w:sz w:val="17"/>
          <w:szCs w:val="17"/>
          <w:rtl/>
        </w:rPr>
        <w:tab/>
      </w:r>
    </w:p>
    <w:p w14:paraId="50EEC8DB" w14:textId="77777777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  <w:r w:rsidRPr="000218C5">
        <w:rPr>
          <w:rFonts w:ascii="Segoe UI" w:hAnsi="Segoe UI" w:cs="Segoe UI"/>
          <w:sz w:val="17"/>
          <w:szCs w:val="17"/>
        </w:rPr>
        <w:t>B</w:t>
      </w:r>
      <w:r w:rsidRPr="000218C5">
        <w:rPr>
          <w:rFonts w:ascii="Segoe UI" w:hAnsi="Segoe UI" w:cs="Segoe UI"/>
          <w:sz w:val="17"/>
          <w:szCs w:val="17"/>
          <w:rtl/>
        </w:rPr>
        <w:t xml:space="preserve"> </w:t>
      </w:r>
      <w:proofErr w:type="gramStart"/>
      <w:r w:rsidRPr="000218C5">
        <w:rPr>
          <w:rFonts w:ascii="Segoe UI" w:hAnsi="Segoe UI" w:cs="Segoe UI"/>
          <w:sz w:val="17"/>
          <w:szCs w:val="17"/>
          <w:rtl/>
        </w:rPr>
        <w:t>-  חום</w:t>
      </w:r>
      <w:proofErr w:type="gramEnd"/>
      <w:r w:rsidRPr="000218C5">
        <w:rPr>
          <w:rFonts w:ascii="Segoe UI" w:hAnsi="Segoe UI" w:cs="Segoe UI"/>
          <w:sz w:val="17"/>
          <w:szCs w:val="17"/>
          <w:rtl/>
        </w:rPr>
        <w:t xml:space="preserve"> סגולי של חומר הגלם המעובד, (</w:t>
      </w:r>
      <w:r w:rsidRPr="000218C5">
        <w:rPr>
          <w:rFonts w:ascii="Segoe UI" w:hAnsi="Segoe UI" w:cs="Segoe UI"/>
          <w:sz w:val="17"/>
          <w:szCs w:val="17"/>
        </w:rPr>
        <w:t>kcal/kg/C</w:t>
      </w:r>
      <w:r w:rsidRPr="000218C5">
        <w:rPr>
          <w:rFonts w:ascii="Segoe UI" w:hAnsi="Segoe UI" w:cs="Segoe UI"/>
          <w:sz w:val="17"/>
          <w:szCs w:val="17"/>
          <w:rtl/>
        </w:rPr>
        <w:t xml:space="preserve"> ) (טבלה בהמשך ).</w:t>
      </w:r>
    </w:p>
    <w:p w14:paraId="6D59A515" w14:textId="329F4F4C" w:rsidR="00E02D40" w:rsidRPr="000218C5" w:rsidRDefault="000218C5" w:rsidP="008953CA">
      <w:pPr>
        <w:bidi/>
        <w:rPr>
          <w:rFonts w:ascii="Segoe UI" w:hAnsi="Segoe UI" w:cs="Segoe UI"/>
          <w:sz w:val="17"/>
          <w:szCs w:val="17"/>
          <w:rtl/>
        </w:rPr>
      </w:pPr>
      <w:r w:rsidRPr="000218C5">
        <w:rPr>
          <w:rFonts w:ascii="Segoe UI" w:hAnsi="Segoe UI" w:cs="Segoe UI"/>
          <w:sz w:val="17"/>
          <w:szCs w:val="17"/>
        </w:rPr>
        <w:t>C</w:t>
      </w:r>
      <w:r w:rsidRPr="000218C5">
        <w:rPr>
          <w:rFonts w:ascii="Segoe UI" w:hAnsi="Segoe UI" w:cs="Segoe UI"/>
          <w:sz w:val="17"/>
          <w:szCs w:val="17"/>
          <w:rtl/>
        </w:rPr>
        <w:t xml:space="preserve"> </w:t>
      </w:r>
      <w:proofErr w:type="gramStart"/>
      <w:r w:rsidRPr="000218C5">
        <w:rPr>
          <w:rFonts w:ascii="Segoe UI" w:hAnsi="Segoe UI" w:cs="Segoe UI"/>
          <w:sz w:val="17"/>
          <w:szCs w:val="17"/>
          <w:rtl/>
        </w:rPr>
        <w:t>-  טמפרטורת</w:t>
      </w:r>
      <w:proofErr w:type="gramEnd"/>
      <w:r w:rsidRPr="000218C5">
        <w:rPr>
          <w:rFonts w:ascii="Segoe UI" w:hAnsi="Segoe UI" w:cs="Segoe UI"/>
          <w:sz w:val="17"/>
          <w:szCs w:val="17"/>
          <w:rtl/>
        </w:rPr>
        <w:t xml:space="preserve"> ההיתך, ( </w:t>
      </w:r>
      <w:r w:rsidRPr="000218C5">
        <w:rPr>
          <w:rFonts w:ascii="Segoe UI" w:hAnsi="Segoe UI" w:cs="Segoe UI"/>
          <w:sz w:val="17"/>
          <w:szCs w:val="17"/>
        </w:rPr>
        <w:t>C</w:t>
      </w:r>
      <w:r w:rsidRPr="000218C5">
        <w:rPr>
          <w:rFonts w:ascii="Segoe UI" w:hAnsi="Segoe UI" w:cs="Segoe UI"/>
          <w:sz w:val="17"/>
          <w:szCs w:val="17"/>
          <w:rtl/>
        </w:rPr>
        <w:t xml:space="preserve"> ).</w:t>
      </w:r>
      <w:bookmarkStart w:id="0" w:name="_GoBack"/>
      <w:bookmarkEnd w:id="0"/>
    </w:p>
    <w:p w14:paraId="4E9D08B6" w14:textId="77777777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  <w:r w:rsidRPr="000218C5">
        <w:rPr>
          <w:rFonts w:ascii="Segoe UI" w:hAnsi="Segoe UI" w:cs="Segoe UI"/>
          <w:sz w:val="17"/>
          <w:szCs w:val="17"/>
        </w:rPr>
        <w:t>D</w:t>
      </w:r>
      <w:r w:rsidRPr="000218C5">
        <w:rPr>
          <w:rFonts w:ascii="Segoe UI" w:hAnsi="Segoe UI" w:cs="Segoe UI"/>
          <w:sz w:val="17"/>
          <w:szCs w:val="17"/>
          <w:rtl/>
        </w:rPr>
        <w:t xml:space="preserve"> - טמפרטורת התבנית </w:t>
      </w:r>
      <w:proofErr w:type="gramStart"/>
      <w:r w:rsidRPr="000218C5">
        <w:rPr>
          <w:rFonts w:ascii="Segoe UI" w:hAnsi="Segoe UI" w:cs="Segoe UI"/>
          <w:sz w:val="17"/>
          <w:szCs w:val="17"/>
          <w:rtl/>
        </w:rPr>
        <w:t xml:space="preserve">( </w:t>
      </w:r>
      <w:r w:rsidRPr="000218C5">
        <w:rPr>
          <w:rFonts w:ascii="Segoe UI" w:hAnsi="Segoe UI" w:cs="Segoe UI"/>
          <w:sz w:val="17"/>
          <w:szCs w:val="17"/>
        </w:rPr>
        <w:t>C</w:t>
      </w:r>
      <w:proofErr w:type="gramEnd"/>
      <w:r w:rsidRPr="000218C5">
        <w:rPr>
          <w:rFonts w:ascii="Segoe UI" w:hAnsi="Segoe UI" w:cs="Segoe UI"/>
          <w:sz w:val="17"/>
          <w:szCs w:val="17"/>
          <w:rtl/>
        </w:rPr>
        <w:t xml:space="preserve"> ).</w:t>
      </w:r>
    </w:p>
    <w:p w14:paraId="7963FFDC" w14:textId="77777777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</w:p>
    <w:p w14:paraId="0C5BA1A5" w14:textId="77777777" w:rsidR="000218C5" w:rsidRPr="000218C5" w:rsidRDefault="000218C5" w:rsidP="000218C5">
      <w:pPr>
        <w:bidi/>
        <w:rPr>
          <w:rFonts w:ascii="Segoe UI" w:hAnsi="Segoe UI" w:cs="Segoe UI"/>
          <w:b/>
          <w:bCs/>
          <w:sz w:val="17"/>
          <w:szCs w:val="17"/>
          <w:rtl/>
        </w:rPr>
      </w:pPr>
      <w:r w:rsidRPr="000218C5">
        <w:rPr>
          <w:rFonts w:ascii="Segoe UI" w:hAnsi="Segoe UI" w:cs="Segoe UI"/>
          <w:b/>
          <w:bCs/>
          <w:sz w:val="17"/>
          <w:szCs w:val="17"/>
          <w:rtl/>
        </w:rPr>
        <w:t xml:space="preserve">הספק קירור  נדרש  ( </w:t>
      </w:r>
      <w:r w:rsidRPr="000218C5">
        <w:rPr>
          <w:rFonts w:ascii="Segoe UI" w:hAnsi="Segoe UI" w:cs="Segoe UI"/>
          <w:b/>
          <w:bCs/>
          <w:sz w:val="17"/>
          <w:szCs w:val="17"/>
        </w:rPr>
        <w:t>kcal</w:t>
      </w:r>
      <w:r w:rsidRPr="000218C5">
        <w:rPr>
          <w:rFonts w:ascii="Segoe UI" w:hAnsi="Segoe UI" w:cs="Segoe UI"/>
          <w:b/>
          <w:bCs/>
          <w:sz w:val="17"/>
          <w:szCs w:val="17"/>
          <w:rtl/>
        </w:rPr>
        <w:t xml:space="preserve"> ) = </w:t>
      </w:r>
      <w:r w:rsidRPr="000218C5">
        <w:rPr>
          <w:rFonts w:ascii="Segoe UI" w:hAnsi="Segoe UI" w:cs="Segoe UI"/>
          <w:b/>
          <w:bCs/>
          <w:sz w:val="17"/>
          <w:szCs w:val="17"/>
        </w:rPr>
        <w:t>A x B x ( C – D )</w:t>
      </w:r>
    </w:p>
    <w:p w14:paraId="32550132" w14:textId="77777777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</w:rPr>
      </w:pPr>
    </w:p>
    <w:p w14:paraId="021BB53B" w14:textId="77777777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  <w:r w:rsidRPr="000218C5">
        <w:rPr>
          <w:rFonts w:ascii="Segoe UI" w:hAnsi="Segoe UI" w:cs="Segoe UI"/>
          <w:sz w:val="17"/>
          <w:szCs w:val="17"/>
          <w:rtl/>
        </w:rPr>
        <w:t>דוגמה:</w:t>
      </w:r>
    </w:p>
    <w:p w14:paraId="4DC9A555" w14:textId="53AFCA10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  <w:r w:rsidRPr="000218C5">
        <w:rPr>
          <w:rFonts w:ascii="Segoe UI" w:hAnsi="Segoe UI" w:cs="Segoe UI"/>
          <w:sz w:val="17"/>
          <w:szCs w:val="17"/>
          <w:rtl/>
        </w:rPr>
        <w:t xml:space="preserve">אנו נדרשים לקרר תבנית המזריקה 40 ק"ג לשעה  </w:t>
      </w:r>
      <w:r w:rsidRPr="000218C5">
        <w:rPr>
          <w:rFonts w:ascii="Segoe UI" w:hAnsi="Segoe UI" w:cs="Segoe UI"/>
          <w:sz w:val="17"/>
          <w:szCs w:val="17"/>
        </w:rPr>
        <w:t>PP</w:t>
      </w:r>
      <w:r w:rsidRPr="000218C5">
        <w:rPr>
          <w:rFonts w:ascii="Segoe UI" w:hAnsi="Segoe UI" w:cs="Segoe UI"/>
          <w:sz w:val="17"/>
          <w:szCs w:val="17"/>
          <w:rtl/>
        </w:rPr>
        <w:t>, בטמפרטורת הזרקה של 210 מעלות,</w:t>
      </w:r>
      <w:r>
        <w:rPr>
          <w:rFonts w:ascii="Segoe UI" w:hAnsi="Segoe UI" w:cs="Segoe UI" w:hint="cs"/>
          <w:sz w:val="17"/>
          <w:szCs w:val="17"/>
          <w:rtl/>
          <w:lang w:bidi="he-IL"/>
        </w:rPr>
        <w:t xml:space="preserve"> </w:t>
      </w:r>
      <w:r w:rsidRPr="000218C5">
        <w:rPr>
          <w:rFonts w:ascii="Segoe UI" w:hAnsi="Segoe UI" w:cs="Segoe UI"/>
          <w:sz w:val="17"/>
          <w:szCs w:val="17"/>
          <w:rtl/>
        </w:rPr>
        <w:t>כאשר טמפרטורת התבנית הנה 15 מעלות.</w:t>
      </w:r>
    </w:p>
    <w:p w14:paraId="4BD8944E" w14:textId="77777777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</w:p>
    <w:p w14:paraId="4EBE59CA" w14:textId="77777777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  <w:r w:rsidRPr="000218C5">
        <w:rPr>
          <w:rFonts w:ascii="Segoe UI" w:hAnsi="Segoe UI" w:cs="Segoe UI"/>
          <w:sz w:val="17"/>
          <w:szCs w:val="17"/>
          <w:rtl/>
        </w:rPr>
        <w:t>לכן</w:t>
      </w:r>
      <w:r w:rsidRPr="000218C5">
        <w:rPr>
          <w:rFonts w:ascii="Segoe UI" w:hAnsi="Segoe UI" w:cs="Segoe UI"/>
          <w:sz w:val="17"/>
          <w:szCs w:val="17"/>
        </w:rPr>
        <w:t xml:space="preserve"> </w:t>
      </w:r>
      <w:r w:rsidRPr="000218C5">
        <w:rPr>
          <w:rFonts w:ascii="Segoe UI" w:hAnsi="Segoe UI" w:cs="Segoe UI"/>
          <w:sz w:val="17"/>
          <w:szCs w:val="17"/>
          <w:rtl/>
        </w:rPr>
        <w:t xml:space="preserve"> הספק קירור נידרש,      </w:t>
      </w:r>
      <w:r w:rsidRPr="000218C5">
        <w:rPr>
          <w:rFonts w:ascii="Segoe UI" w:hAnsi="Segoe UI" w:cs="Segoe UI"/>
          <w:sz w:val="17"/>
          <w:szCs w:val="17"/>
        </w:rPr>
        <w:t>40 x 0.48 x ( 210 – 15 ) = 3744 kcal</w:t>
      </w:r>
      <w:r w:rsidRPr="000218C5">
        <w:rPr>
          <w:rFonts w:ascii="Segoe UI" w:hAnsi="Segoe UI" w:cs="Segoe UI"/>
          <w:sz w:val="17"/>
          <w:szCs w:val="17"/>
          <w:rtl/>
        </w:rPr>
        <w:t xml:space="preserve"> </w:t>
      </w:r>
    </w:p>
    <w:p w14:paraId="778771F9" w14:textId="77777777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</w:p>
    <w:p w14:paraId="222C4443" w14:textId="77777777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  <w:r w:rsidRPr="000218C5">
        <w:rPr>
          <w:rFonts w:ascii="Segoe UI" w:hAnsi="Segoe UI" w:cs="Segoe UI"/>
          <w:sz w:val="17"/>
          <w:szCs w:val="17"/>
          <w:rtl/>
        </w:rPr>
        <w:t>עבור קירור שמן הידראולי של מכונה נשתמש בנוסחא הבאה,</w:t>
      </w:r>
    </w:p>
    <w:p w14:paraId="174379E9" w14:textId="77777777" w:rsidR="000218C5" w:rsidRPr="000218C5" w:rsidRDefault="000218C5" w:rsidP="000218C5">
      <w:pPr>
        <w:bidi/>
        <w:rPr>
          <w:rFonts w:ascii="Segoe UI" w:hAnsi="Segoe UI" w:cs="Segoe UI"/>
          <w:b/>
          <w:bCs/>
          <w:sz w:val="17"/>
          <w:szCs w:val="17"/>
          <w:rtl/>
        </w:rPr>
      </w:pPr>
      <w:r w:rsidRPr="000218C5">
        <w:rPr>
          <w:rFonts w:ascii="Segoe UI" w:hAnsi="Segoe UI" w:cs="Segoe UI"/>
          <w:b/>
          <w:bCs/>
          <w:sz w:val="17"/>
          <w:szCs w:val="17"/>
          <w:rtl/>
        </w:rPr>
        <w:t>הספק קירור נדרש  (</w:t>
      </w:r>
      <w:r w:rsidRPr="000218C5">
        <w:rPr>
          <w:rFonts w:ascii="Segoe UI" w:hAnsi="Segoe UI" w:cs="Segoe UI"/>
          <w:b/>
          <w:bCs/>
          <w:sz w:val="17"/>
          <w:szCs w:val="17"/>
        </w:rPr>
        <w:t xml:space="preserve">kcal </w:t>
      </w:r>
      <w:r w:rsidRPr="000218C5">
        <w:rPr>
          <w:rFonts w:ascii="Segoe UI" w:hAnsi="Segoe UI" w:cs="Segoe UI"/>
          <w:b/>
          <w:bCs/>
          <w:sz w:val="17"/>
          <w:szCs w:val="17"/>
          <w:rtl/>
        </w:rPr>
        <w:t xml:space="preserve"> ) =  הספק מנוע ( </w:t>
      </w:r>
      <w:r w:rsidRPr="000218C5">
        <w:rPr>
          <w:rFonts w:ascii="Segoe UI" w:hAnsi="Segoe UI" w:cs="Segoe UI"/>
          <w:b/>
          <w:bCs/>
          <w:sz w:val="17"/>
          <w:szCs w:val="17"/>
        </w:rPr>
        <w:t>kw</w:t>
      </w:r>
      <w:r w:rsidRPr="000218C5">
        <w:rPr>
          <w:rFonts w:ascii="Segoe UI" w:hAnsi="Segoe UI" w:cs="Segoe UI"/>
          <w:b/>
          <w:bCs/>
          <w:sz w:val="17"/>
          <w:szCs w:val="17"/>
          <w:rtl/>
        </w:rPr>
        <w:t xml:space="preserve"> ) </w:t>
      </w:r>
      <w:r w:rsidRPr="000218C5">
        <w:rPr>
          <w:rFonts w:ascii="Segoe UI" w:hAnsi="Segoe UI" w:cs="Segoe UI"/>
          <w:b/>
          <w:bCs/>
          <w:sz w:val="17"/>
          <w:szCs w:val="17"/>
        </w:rPr>
        <w:t xml:space="preserve">860 x  35%  x  </w:t>
      </w:r>
    </w:p>
    <w:p w14:paraId="12A8A2A2" w14:textId="77777777" w:rsidR="000218C5" w:rsidRPr="000218C5" w:rsidRDefault="000218C5" w:rsidP="000218C5">
      <w:pPr>
        <w:bidi/>
        <w:rPr>
          <w:rFonts w:ascii="Segoe UI" w:hAnsi="Segoe UI" w:cs="Segoe UI"/>
          <w:b/>
          <w:bCs/>
          <w:sz w:val="17"/>
          <w:szCs w:val="17"/>
        </w:rPr>
      </w:pPr>
    </w:p>
    <w:p w14:paraId="7ADE9294" w14:textId="68E3364D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  <w:r w:rsidRPr="000218C5">
        <w:rPr>
          <w:rFonts w:ascii="Segoe UI" w:hAnsi="Segoe UI" w:cs="Segoe UI"/>
          <w:b/>
          <w:bCs/>
          <w:sz w:val="17"/>
          <w:szCs w:val="17"/>
          <w:rtl/>
        </w:rPr>
        <w:t xml:space="preserve">חשוב לזכור, </w:t>
      </w:r>
      <w:r w:rsidRPr="000218C5">
        <w:rPr>
          <w:rFonts w:ascii="Segoe UI" w:hAnsi="Segoe UI" w:cs="Segoe UI"/>
          <w:sz w:val="17"/>
          <w:szCs w:val="17"/>
          <w:rtl/>
        </w:rPr>
        <w:t>כושר קירור של צ'ילר מצויין בטמפרטורת מים נתונה , יש לבדוק את</w:t>
      </w:r>
      <w:r>
        <w:rPr>
          <w:rFonts w:ascii="Segoe UI" w:hAnsi="Segoe UI" w:cs="Segoe UI" w:hint="cs"/>
          <w:sz w:val="17"/>
          <w:szCs w:val="17"/>
          <w:rtl/>
          <w:lang w:bidi="he-IL"/>
        </w:rPr>
        <w:t xml:space="preserve"> </w:t>
      </w:r>
      <w:r w:rsidRPr="000218C5">
        <w:rPr>
          <w:rFonts w:ascii="Segoe UI" w:hAnsi="Segoe UI" w:cs="Segoe UI"/>
          <w:sz w:val="17"/>
          <w:szCs w:val="17"/>
          <w:rtl/>
        </w:rPr>
        <w:t>כושר הקירור בטמפרטורת המים הרצויה לנו. כמו כן לתבנית בעלת תעלה חמה יידרש</w:t>
      </w:r>
    </w:p>
    <w:p w14:paraId="47AA2D2E" w14:textId="77777777" w:rsidR="000218C5" w:rsidRPr="000218C5" w:rsidRDefault="000218C5" w:rsidP="000218C5">
      <w:pPr>
        <w:bidi/>
        <w:rPr>
          <w:rFonts w:ascii="Segoe UI" w:hAnsi="Segoe UI" w:cs="Segoe UI"/>
          <w:sz w:val="17"/>
          <w:szCs w:val="17"/>
          <w:rtl/>
        </w:rPr>
      </w:pPr>
      <w:r w:rsidRPr="000218C5">
        <w:rPr>
          <w:rFonts w:ascii="Segoe UI" w:hAnsi="Segoe UI" w:cs="Segoe UI"/>
          <w:sz w:val="17"/>
          <w:szCs w:val="17"/>
          <w:rtl/>
        </w:rPr>
        <w:t>הספק קירור גבוה יותר, יש להתייעץ עם יצרן המיכון.</w:t>
      </w:r>
    </w:p>
    <w:p w14:paraId="0CEEEC69" w14:textId="77777777" w:rsidR="00D73688" w:rsidRDefault="00D73688">
      <w:pPr>
        <w:rPr>
          <w:rtl/>
        </w:rPr>
      </w:pPr>
    </w:p>
    <w:sectPr w:rsidR="00D73688" w:rsidSect="00B16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96" w:right="1797" w:bottom="22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CFD1D" w14:textId="77777777" w:rsidR="00B408CD" w:rsidRDefault="00B408CD" w:rsidP="00B16FF0">
      <w:r>
        <w:separator/>
      </w:r>
    </w:p>
  </w:endnote>
  <w:endnote w:type="continuationSeparator" w:id="0">
    <w:p w14:paraId="4FF3EAA9" w14:textId="77777777" w:rsidR="00B408CD" w:rsidRDefault="00B408CD" w:rsidP="00B1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FFBA" w14:textId="77777777" w:rsidR="00B16FF0" w:rsidRDefault="00B16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A35" w14:textId="77777777" w:rsidR="00B16FF0" w:rsidRDefault="00B16FF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24E43" wp14:editId="04F148CB">
          <wp:simplePos x="0" y="0"/>
          <wp:positionH relativeFrom="column">
            <wp:posOffset>-1134110</wp:posOffset>
          </wp:positionH>
          <wp:positionV relativeFrom="paragraph">
            <wp:posOffset>-242570</wp:posOffset>
          </wp:positionV>
          <wp:extent cx="7541134" cy="103940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UR_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34" cy="103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262B8" w14:textId="77777777" w:rsidR="00B16FF0" w:rsidRDefault="00B16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F568" w14:textId="77777777" w:rsidR="00B16FF0" w:rsidRDefault="00B1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8C3E7" w14:textId="77777777" w:rsidR="00B408CD" w:rsidRDefault="00B408CD" w:rsidP="00B16FF0">
      <w:r>
        <w:separator/>
      </w:r>
    </w:p>
  </w:footnote>
  <w:footnote w:type="continuationSeparator" w:id="0">
    <w:p w14:paraId="5A0A8B04" w14:textId="77777777" w:rsidR="00B408CD" w:rsidRDefault="00B408CD" w:rsidP="00B1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EF5C" w14:textId="77777777" w:rsidR="00B16FF0" w:rsidRDefault="00B16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513C" w14:textId="77777777" w:rsidR="00B16FF0" w:rsidRDefault="00B16F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11371" wp14:editId="1B13C326">
          <wp:simplePos x="0" y="0"/>
          <wp:positionH relativeFrom="column">
            <wp:posOffset>-1196340</wp:posOffset>
          </wp:positionH>
          <wp:positionV relativeFrom="paragraph">
            <wp:posOffset>-409847</wp:posOffset>
          </wp:positionV>
          <wp:extent cx="7665056" cy="90133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R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56" cy="901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83F3F" w14:textId="77777777" w:rsidR="00B16FF0" w:rsidRDefault="00B16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E335" w14:textId="77777777" w:rsidR="00B16FF0" w:rsidRDefault="00B16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F0"/>
    <w:rsid w:val="000218C5"/>
    <w:rsid w:val="001573B0"/>
    <w:rsid w:val="003865A6"/>
    <w:rsid w:val="0042286E"/>
    <w:rsid w:val="004317D1"/>
    <w:rsid w:val="00674A8B"/>
    <w:rsid w:val="006A5122"/>
    <w:rsid w:val="008953CA"/>
    <w:rsid w:val="00B16FF0"/>
    <w:rsid w:val="00B408CD"/>
    <w:rsid w:val="00C37688"/>
    <w:rsid w:val="00D73454"/>
    <w:rsid w:val="00D73688"/>
    <w:rsid w:val="00E02D40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D9AC"/>
  <w14:defaultImageDpi w14:val="32767"/>
  <w15:chartTrackingRefBased/>
  <w15:docId w15:val="{FF289D72-61A8-D541-ACD0-BBCBFF6E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F0"/>
  </w:style>
  <w:style w:type="paragraph" w:styleId="Footer">
    <w:name w:val="footer"/>
    <w:basedOn w:val="Normal"/>
    <w:link w:val="FooterChar"/>
    <w:uiPriority w:val="99"/>
    <w:unhideWhenUsed/>
    <w:rsid w:val="00B16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COHEN</dc:creator>
  <cp:keywords/>
  <dc:description/>
  <cp:lastModifiedBy>USER</cp:lastModifiedBy>
  <cp:revision>2</cp:revision>
  <dcterms:created xsi:type="dcterms:W3CDTF">2019-11-18T10:36:00Z</dcterms:created>
  <dcterms:modified xsi:type="dcterms:W3CDTF">2019-11-18T10:36:00Z</dcterms:modified>
</cp:coreProperties>
</file>